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E7149" w14:textId="55926CEB" w:rsidR="005E128B" w:rsidRPr="002077C4" w:rsidRDefault="002077C4">
      <w:pPr>
        <w:rPr>
          <w:b/>
          <w:bCs/>
        </w:rPr>
      </w:pPr>
      <w:r w:rsidRPr="002077C4">
        <w:rPr>
          <w:b/>
          <w:bCs/>
        </w:rPr>
        <w:t>Visualization Aids for Vajrasattva Practice</w:t>
      </w:r>
    </w:p>
    <w:p w14:paraId="00563A2D" w14:textId="77777777" w:rsidR="002077C4" w:rsidRDefault="002077C4"/>
    <w:p w14:paraId="068AE733" w14:textId="33D33A30" w:rsidR="002077C4" w:rsidRDefault="002077C4">
      <w:r w:rsidRPr="002077C4">
        <w:drawing>
          <wp:inline distT="0" distB="0" distL="0" distR="0" wp14:anchorId="496C0A52" wp14:editId="78CAEE4E">
            <wp:extent cx="5943600" cy="7699375"/>
            <wp:effectExtent l="0" t="0" r="0" b="0"/>
            <wp:docPr id="9163313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33138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77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7C4"/>
    <w:rsid w:val="002077C4"/>
    <w:rsid w:val="005E128B"/>
    <w:rsid w:val="008B11AD"/>
    <w:rsid w:val="00EA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7B68F4"/>
  <w15:chartTrackingRefBased/>
  <w15:docId w15:val="{46AA0E32-977A-BA4E-9DCA-6DA8405CF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77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77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77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77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77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77C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77C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77C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77C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77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77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77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77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77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77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77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77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77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77C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77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77C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77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77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77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77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77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77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77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77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King-Tamang</dc:creator>
  <cp:keywords/>
  <dc:description/>
  <cp:lastModifiedBy>Julia King-Tamang</cp:lastModifiedBy>
  <cp:revision>1</cp:revision>
  <dcterms:created xsi:type="dcterms:W3CDTF">2024-03-09T01:59:00Z</dcterms:created>
  <dcterms:modified xsi:type="dcterms:W3CDTF">2024-03-09T02:00:00Z</dcterms:modified>
</cp:coreProperties>
</file>